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-69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48045" cy="1802764"/>
                <wp:effectExtent l="0" t="0" r="0" b="698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948045" cy="1802764"/>
                          <a:chExt cx="5948045" cy="1802764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7340" y="0"/>
                            <a:ext cx="4610241" cy="1802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6" y="34038"/>
                            <a:ext cx="3279266" cy="5107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306" y="34031"/>
                            <a:ext cx="3279775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9775" h="511175">
                                <a:moveTo>
                                  <a:pt x="0" y="510801"/>
                                </a:moveTo>
                                <a:lnTo>
                                  <a:pt x="3279216" y="510801"/>
                                </a:lnTo>
                                <a:lnTo>
                                  <a:pt x="32792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801"/>
                                </a:lnTo>
                                <a:close/>
                              </a:path>
                            </a:pathLst>
                          </a:custGeom>
                          <a:ln w="126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8.35pt;height:141.950pt;mso-position-horizontal-relative:char;mso-position-vertical-relative:line" id="docshapegroup1" coordorigin="0,0" coordsize="9367,2839">
                <v:shape style="position:absolute;left:2106;top:0;width:7261;height:2839" type="#_x0000_t75" id="docshape2" stroked="false">
                  <v:imagedata r:id="rId6" o:title=""/>
                </v:shape>
                <v:shape style="position:absolute;left:9;top:53;width:5165;height:805" type="#_x0000_t75" id="docshape3" stroked="false">
                  <v:imagedata r:id="rId7" o:title=""/>
                </v:shape>
                <v:rect style="position:absolute;left:9;top:53;width:5165;height:805" id="docshape4" filled="false" stroked="true" strokeweight=".993101pt" strokecolor="#000000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74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5"/>
          <w:type w:val="continuous"/>
          <w:pgSz w:w="11910" w:h="16840"/>
          <w:pgMar w:header="0" w:footer="978" w:top="860" w:bottom="1160" w:left="1020" w:right="1020"/>
          <w:pgNumType w:start="1"/>
        </w:sectPr>
      </w:pPr>
    </w:p>
    <w:p>
      <w:pPr>
        <w:pStyle w:val="BodyText"/>
        <w:spacing w:before="92"/>
        <w:ind w:left="112"/>
      </w:pPr>
      <w:r>
        <w:rPr/>
        <w:t>N.</w:t>
      </w:r>
      <w:r>
        <w:rPr>
          <w:spacing w:val="-4"/>
        </w:rPr>
        <w:t> </w:t>
      </w:r>
      <w:r>
        <w:rPr>
          <w:spacing w:val="-2"/>
        </w:rPr>
        <w:t>69/24.25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20"/>
      </w:pPr>
    </w:p>
    <w:p>
      <w:pPr>
        <w:pStyle w:val="BodyText"/>
        <w:ind w:right="108"/>
        <w:jc w:val="right"/>
      </w:pPr>
      <w:r>
        <w:rPr/>
        <w:t>San</w:t>
      </w:r>
      <w:r>
        <w:rPr>
          <w:spacing w:val="-5"/>
        </w:rPr>
        <w:t> </w:t>
      </w:r>
      <w:r>
        <w:rPr/>
        <w:t>Cesario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</w:t>
      </w:r>
      <w:r>
        <w:rPr/>
        <w:t>Lecce,</w:t>
      </w:r>
      <w:r>
        <w:rPr>
          <w:spacing w:val="-2"/>
        </w:rPr>
        <w:t> </w:t>
      </w:r>
      <w:r>
        <w:rPr/>
        <w:t>05</w:t>
      </w:r>
      <w:r>
        <w:rPr>
          <w:spacing w:val="-3"/>
        </w:rPr>
        <w:t> </w:t>
      </w:r>
      <w:r>
        <w:rPr/>
        <w:t>novembre</w:t>
      </w:r>
      <w:r>
        <w:rPr>
          <w:spacing w:val="-2"/>
        </w:rPr>
        <w:t> </w:t>
      </w:r>
      <w:r>
        <w:rPr>
          <w:spacing w:val="-4"/>
        </w:rPr>
        <w:t>2024</w:t>
      </w:r>
    </w:p>
    <w:p>
      <w:pPr>
        <w:pStyle w:val="BodyText"/>
        <w:spacing w:before="160"/>
        <w:ind w:left="350" w:right="109" w:firstLine="3000"/>
        <w:jc w:val="right"/>
      </w:pPr>
      <w:r>
        <w:rPr/>
        <w:t>Al</w:t>
      </w:r>
      <w:r>
        <w:rPr>
          <w:spacing w:val="-14"/>
        </w:rPr>
        <w:t> </w:t>
      </w:r>
      <w:r>
        <w:rPr/>
        <w:t>personale DOCENTE,</w:t>
      </w:r>
      <w:r>
        <w:rPr>
          <w:spacing w:val="-4"/>
        </w:rPr>
        <w:t> </w:t>
      </w:r>
      <w:r>
        <w:rPr/>
        <w:t>EDUCATIVO,</w:t>
      </w:r>
      <w:r>
        <w:rPr>
          <w:spacing w:val="-3"/>
        </w:rPr>
        <w:t> </w:t>
      </w:r>
      <w:r>
        <w:rPr/>
        <w:t>ATA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T.I.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>
          <w:spacing w:val="-4"/>
        </w:rPr>
        <w:t>T.D.</w:t>
      </w:r>
    </w:p>
    <w:p>
      <w:pPr>
        <w:pStyle w:val="BodyText"/>
        <w:spacing w:before="1"/>
        <w:ind w:left="112" w:right="112" w:firstLine="2491"/>
        <w:jc w:val="right"/>
      </w:pPr>
      <w:r>
        <w:rPr/>
        <w:t>Istituto</w:t>
      </w:r>
      <w:r>
        <w:rPr>
          <w:spacing w:val="-14"/>
        </w:rPr>
        <w:t> </w:t>
      </w:r>
      <w:r>
        <w:rPr/>
        <w:t>Comprensivo di</w:t>
      </w:r>
      <w:r>
        <w:rPr>
          <w:spacing w:val="-2"/>
        </w:rPr>
        <w:t> </w:t>
      </w:r>
      <w:r>
        <w:rPr/>
        <w:t>San</w:t>
      </w:r>
      <w:r>
        <w:rPr>
          <w:spacing w:val="-2"/>
        </w:rPr>
        <w:t> </w:t>
      </w:r>
      <w:r>
        <w:rPr/>
        <w:t>Cesario</w:t>
      </w:r>
      <w:r>
        <w:rPr>
          <w:spacing w:val="-4"/>
        </w:rPr>
        <w:t> </w:t>
      </w:r>
      <w:r>
        <w:rPr/>
        <w:t>di</w:t>
      </w:r>
      <w:r>
        <w:rPr>
          <w:spacing w:val="-1"/>
        </w:rPr>
        <w:t> </w:t>
      </w:r>
      <w:r>
        <w:rPr/>
        <w:t>Lecce</w:t>
      </w:r>
      <w:r>
        <w:rPr>
          <w:spacing w:val="-4"/>
        </w:rPr>
        <w:t> </w:t>
      </w:r>
      <w:r>
        <w:rPr/>
        <w:t>con</w:t>
      </w:r>
      <w:r>
        <w:rPr>
          <w:spacing w:val="-2"/>
        </w:rPr>
        <w:t> </w:t>
      </w:r>
      <w:r>
        <w:rPr/>
        <w:t>San</w:t>
      </w:r>
      <w:r>
        <w:rPr>
          <w:spacing w:val="-2"/>
        </w:rPr>
        <w:t> </w:t>
      </w:r>
      <w:r>
        <w:rPr/>
        <w:t>Donato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>
          <w:spacing w:val="-4"/>
        </w:rPr>
        <w:t>Lecce</w:t>
      </w:r>
    </w:p>
    <w:p>
      <w:pPr>
        <w:pStyle w:val="BodyText"/>
        <w:spacing w:before="160"/>
      </w:pPr>
    </w:p>
    <w:p>
      <w:pPr>
        <w:pStyle w:val="BodyText"/>
        <w:spacing w:before="1"/>
        <w:ind w:left="3521" w:right="108" w:firstLine="422"/>
        <w:jc w:val="right"/>
      </w:pPr>
      <w:r>
        <w:rPr/>
        <w:t>e</w:t>
      </w:r>
      <w:r>
        <w:rPr>
          <w:spacing w:val="-14"/>
        </w:rPr>
        <w:t> </w:t>
      </w:r>
      <w:r>
        <w:rPr/>
        <w:t>p.</w:t>
      </w:r>
      <w:r>
        <w:rPr>
          <w:spacing w:val="-14"/>
        </w:rPr>
        <w:t> </w:t>
      </w:r>
      <w:r>
        <w:rPr/>
        <w:t>c. AL</w:t>
      </w:r>
      <w:r>
        <w:rPr>
          <w:spacing w:val="-2"/>
        </w:rPr>
        <w:t> </w:t>
      </w:r>
      <w:r>
        <w:rPr>
          <w:spacing w:val="-4"/>
        </w:rPr>
        <w:t>DSGA</w:t>
      </w:r>
    </w:p>
    <w:p>
      <w:pPr>
        <w:pStyle w:val="BodyText"/>
        <w:spacing w:line="251" w:lineRule="exact"/>
        <w:ind w:right="110"/>
        <w:jc w:val="right"/>
      </w:pPr>
      <w:r>
        <w:rPr/>
        <w:t>R.E.</w:t>
      </w:r>
      <w:r>
        <w:rPr>
          <w:spacing w:val="-3"/>
        </w:rPr>
        <w:t> </w:t>
      </w:r>
      <w:r>
        <w:rPr/>
        <w:t>Argo</w:t>
      </w:r>
      <w:r>
        <w:rPr>
          <w:spacing w:val="-3"/>
        </w:rPr>
        <w:t> </w:t>
      </w:r>
      <w:r>
        <w:rPr>
          <w:spacing w:val="-2"/>
        </w:rPr>
        <w:t>ScuolaNext</w:t>
      </w:r>
    </w:p>
    <w:p>
      <w:pPr>
        <w:pStyle w:val="BodyText"/>
        <w:spacing w:before="1"/>
        <w:ind w:right="108"/>
        <w:jc w:val="right"/>
      </w:pPr>
      <w:r>
        <w:rPr>
          <w:spacing w:val="-4"/>
        </w:rPr>
        <w:t>Sito</w:t>
      </w:r>
    </w:p>
    <w:p>
      <w:pPr>
        <w:spacing w:after="0"/>
        <w:jc w:val="right"/>
        <w:sectPr>
          <w:type w:val="continuous"/>
          <w:pgSz w:w="11910" w:h="16840"/>
          <w:pgMar w:header="0" w:footer="978" w:top="860" w:bottom="1160" w:left="1020" w:right="1020"/>
          <w:cols w:num="2" w:equalWidth="0">
            <w:col w:w="1200" w:space="4084"/>
            <w:col w:w="4586"/>
          </w:cols>
        </w:sectPr>
      </w:pPr>
    </w:p>
    <w:p>
      <w:pPr>
        <w:pStyle w:val="BodyText"/>
        <w:spacing w:before="5"/>
      </w:pPr>
    </w:p>
    <w:p>
      <w:pPr>
        <w:spacing w:line="259" w:lineRule="auto" w:before="0"/>
        <w:ind w:left="1390" w:right="109" w:hanging="1278"/>
        <w:jc w:val="both"/>
        <w:rPr>
          <w:b/>
          <w:sz w:val="22"/>
        </w:rPr>
      </w:pPr>
      <w:r>
        <w:rPr>
          <w:b/>
          <w:sz w:val="22"/>
        </w:rPr>
        <w:t>OGGETTO: Convocazione Assemblea sindacale in orario di servizio riservata al personale DOCENTE, EDUCATIVO ED ATA della Provincia di Lecce - Giovedì 14 novembre </w:t>
      </w:r>
      <w:r>
        <w:rPr>
          <w:b/>
          <w:spacing w:val="-2"/>
          <w:sz w:val="22"/>
        </w:rPr>
        <w:t>2024.</w:t>
      </w:r>
    </w:p>
    <w:p>
      <w:pPr>
        <w:pStyle w:val="BodyText"/>
        <w:spacing w:before="15"/>
        <w:rPr>
          <w:b/>
        </w:rPr>
      </w:pPr>
    </w:p>
    <w:p>
      <w:pPr>
        <w:pStyle w:val="BodyText"/>
        <w:spacing w:line="276" w:lineRule="auto"/>
        <w:ind w:left="112" w:right="108" w:firstLine="818"/>
        <w:jc w:val="both"/>
      </w:pPr>
      <w:r>
        <w:rPr/>
        <w:t>Si informa il personale scolastico in indirizzo che l’Organizzazione Sindacale ANIEF PUGLIA - LECCE ha indetto un’assemblea sindacale provinciale riservata a tutto il personale docente, educativo ed ATA in servizio presso le scuole della provincia di Lecce.</w:t>
      </w:r>
    </w:p>
    <w:p>
      <w:pPr>
        <w:pStyle w:val="BodyText"/>
        <w:spacing w:before="38"/>
      </w:pPr>
    </w:p>
    <w:p>
      <w:pPr>
        <w:spacing w:line="276" w:lineRule="auto" w:before="0"/>
        <w:ind w:left="112" w:right="0" w:firstLine="566"/>
        <w:jc w:val="left"/>
        <w:rPr>
          <w:b/>
          <w:sz w:val="22"/>
        </w:rPr>
      </w:pPr>
      <w:r>
        <w:rPr>
          <w:sz w:val="22"/>
        </w:rPr>
        <w:t>L’assemblea</w:t>
      </w:r>
      <w:r>
        <w:rPr>
          <w:spacing w:val="22"/>
          <w:sz w:val="22"/>
        </w:rPr>
        <w:t> </w:t>
      </w:r>
      <w:r>
        <w:rPr>
          <w:sz w:val="22"/>
        </w:rPr>
        <w:t>si</w:t>
      </w:r>
      <w:r>
        <w:rPr>
          <w:spacing w:val="20"/>
          <w:sz w:val="22"/>
        </w:rPr>
        <w:t> </w:t>
      </w:r>
      <w:r>
        <w:rPr>
          <w:sz w:val="22"/>
        </w:rPr>
        <w:t>svolgerà</w:t>
      </w:r>
      <w:r>
        <w:rPr>
          <w:spacing w:val="24"/>
          <w:sz w:val="22"/>
        </w:rPr>
        <w:t> </w:t>
      </w:r>
      <w:r>
        <w:rPr>
          <w:b/>
          <w:sz w:val="22"/>
        </w:rPr>
        <w:t>giovedì</w:t>
      </w:r>
      <w:r>
        <w:rPr>
          <w:b/>
          <w:spacing w:val="20"/>
          <w:sz w:val="22"/>
        </w:rPr>
        <w:t> </w:t>
      </w:r>
      <w:r>
        <w:rPr>
          <w:b/>
          <w:sz w:val="22"/>
        </w:rPr>
        <w:t>14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novembre</w:t>
      </w:r>
      <w:r>
        <w:rPr>
          <w:b/>
          <w:spacing w:val="23"/>
          <w:sz w:val="22"/>
        </w:rPr>
        <w:t> </w:t>
      </w:r>
      <w:r>
        <w:rPr>
          <w:b/>
          <w:sz w:val="22"/>
        </w:rPr>
        <w:t>2024</w:t>
      </w:r>
      <w:r>
        <w:rPr>
          <w:sz w:val="22"/>
        </w:rPr>
        <w:t>, </w:t>
      </w:r>
      <w:r>
        <w:rPr>
          <w:b/>
          <w:sz w:val="22"/>
        </w:rPr>
        <w:t>in</w:t>
      </w:r>
      <w:r>
        <w:rPr>
          <w:b/>
          <w:spacing w:val="21"/>
          <w:sz w:val="22"/>
        </w:rPr>
        <w:t> </w:t>
      </w:r>
      <w:r>
        <w:rPr>
          <w:b/>
          <w:sz w:val="22"/>
        </w:rPr>
        <w:t>orario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servizio</w:t>
      </w:r>
      <w:r>
        <w:rPr>
          <w:b/>
          <w:spacing w:val="23"/>
          <w:sz w:val="22"/>
        </w:rPr>
        <w:t> </w:t>
      </w:r>
      <w:r>
        <w:rPr>
          <w:b/>
          <w:sz w:val="22"/>
        </w:rPr>
        <w:t>dalle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ore</w:t>
      </w:r>
      <w:r>
        <w:rPr>
          <w:b/>
          <w:spacing w:val="20"/>
          <w:sz w:val="22"/>
        </w:rPr>
        <w:t> </w:t>
      </w:r>
      <w:r>
        <w:rPr>
          <w:b/>
          <w:sz w:val="22"/>
        </w:rPr>
        <w:t>11.00 alle</w:t>
      </w:r>
      <w:r>
        <w:rPr>
          <w:b/>
          <w:spacing w:val="20"/>
          <w:sz w:val="22"/>
        </w:rPr>
        <w:t> </w:t>
      </w:r>
      <w:r>
        <w:rPr>
          <w:b/>
          <w:sz w:val="22"/>
        </w:rPr>
        <w:t>ore 14.00</w:t>
      </w:r>
      <w:r>
        <w:rPr>
          <w:sz w:val="22"/>
        </w:rPr>
        <w:t>, </w:t>
      </w:r>
      <w:r>
        <w:rPr>
          <w:b/>
          <w:sz w:val="22"/>
        </w:rPr>
        <w:t>presso l’Istituto di Istruzione Superiore “N. Moccia” di Nardò (LE).</w:t>
      </w:r>
    </w:p>
    <w:p>
      <w:pPr>
        <w:pStyle w:val="BodyText"/>
        <w:spacing w:before="37"/>
        <w:rPr>
          <w:b/>
        </w:rPr>
      </w:pPr>
    </w:p>
    <w:p>
      <w:pPr>
        <w:spacing w:line="276" w:lineRule="auto" w:before="0"/>
        <w:ind w:left="112" w:right="109" w:firstLine="708"/>
        <w:jc w:val="both"/>
        <w:rPr>
          <w:sz w:val="22"/>
        </w:rPr>
      </w:pPr>
      <w:r>
        <w:rPr>
          <w:sz w:val="22"/>
        </w:rPr>
        <w:t>Ai fini della partecipazione alle Assemblee sindacali, le attività didattiche previste anche su turni pomeridiani, </w:t>
      </w:r>
      <w:r>
        <w:rPr>
          <w:sz w:val="22"/>
          <w:u w:val="single"/>
        </w:rPr>
        <w:t>ed in particolare laddove sia funzionante il servizio mensa</w:t>
      </w:r>
      <w:r>
        <w:rPr>
          <w:sz w:val="22"/>
          <w:u w:val="none"/>
        </w:rPr>
        <w:t>, si svolgeranno in un unico turno antimeridiano (“</w:t>
      </w:r>
      <w:r>
        <w:rPr>
          <w:i/>
          <w:sz w:val="22"/>
          <w:u w:val="none"/>
        </w:rPr>
        <w:t>si considera convenzionalmente riportato alle ore 8,00 l’inizio delle attività e alle ore 13,00</w:t>
      </w:r>
      <w:r>
        <w:rPr>
          <w:i/>
          <w:sz w:val="22"/>
          <w:u w:val="none"/>
        </w:rPr>
        <w:t> il termine delle medesime attività, ai fini del computo delle ore di assemblea” </w:t>
      </w:r>
      <w:r>
        <w:rPr>
          <w:sz w:val="22"/>
          <w:u w:val="none"/>
        </w:rPr>
        <w:t>art. 8 del CIR 2008/12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Regione Puglia).</w:t>
      </w:r>
    </w:p>
    <w:p>
      <w:pPr>
        <w:pStyle w:val="BodyText"/>
        <w:spacing w:line="276" w:lineRule="auto"/>
        <w:ind w:left="112" w:right="113" w:firstLine="708"/>
        <w:jc w:val="both"/>
      </w:pPr>
      <w:r>
        <w:rPr/>
        <w:t>Ai sensi dell’art. 23 comma 9, in caso di partecipazione totale del personale ATA, saranno</w:t>
      </w:r>
      <w:r>
        <w:rPr>
          <w:spacing w:val="40"/>
        </w:rPr>
        <w:t> </w:t>
      </w:r>
      <w:r>
        <w:rPr/>
        <w:t>individuati i nominativi delle unità di personale occorrenti ad assicurare i servizi essenziali per le attività indifferibili coincidenti con l’assemblea.</w:t>
      </w:r>
    </w:p>
    <w:p>
      <w:pPr>
        <w:spacing w:line="276" w:lineRule="auto" w:before="1"/>
        <w:ind w:left="112" w:right="108" w:firstLine="708"/>
        <w:jc w:val="both"/>
        <w:rPr>
          <w:sz w:val="22"/>
        </w:rPr>
      </w:pPr>
      <w:r>
        <w:rPr>
          <w:sz w:val="22"/>
        </w:rPr>
        <w:t>Per garantire una puntuale organizzazione del servizio, tutto il personale docente e Ata dovrà </w:t>
      </w:r>
      <w:r>
        <w:rPr>
          <w:b/>
          <w:sz w:val="22"/>
        </w:rPr>
        <w:t>obbligatoriamente </w:t>
      </w:r>
      <w:r>
        <w:rPr>
          <w:sz w:val="22"/>
        </w:rPr>
        <w:t>apporre sul Registro Elettronico il segno di spunta </w:t>
      </w:r>
      <w:r>
        <w:rPr>
          <w:b/>
          <w:i/>
          <w:sz w:val="22"/>
          <w:u w:val="single"/>
        </w:rPr>
        <w:t>per presa visione</w:t>
      </w:r>
      <w:r>
        <w:rPr>
          <w:b/>
          <w:i/>
          <w:sz w:val="22"/>
          <w:u w:val="none"/>
        </w:rPr>
        <w:t> </w:t>
      </w:r>
      <w:r>
        <w:rPr>
          <w:b/>
          <w:sz w:val="22"/>
          <w:u w:val="none"/>
        </w:rPr>
        <w:t>della presente circolare </w:t>
      </w:r>
      <w:r>
        <w:rPr>
          <w:sz w:val="22"/>
          <w:u w:val="none"/>
        </w:rPr>
        <w:t>ed esprimere la volontà </w:t>
      </w:r>
      <w:r>
        <w:rPr>
          <w:b/>
          <w:i/>
          <w:sz w:val="22"/>
          <w:u w:val="single"/>
        </w:rPr>
        <w:t>di adesione o non adesione</w:t>
      </w:r>
      <w:r>
        <w:rPr>
          <w:b/>
          <w:i/>
          <w:sz w:val="22"/>
          <w:u w:val="none"/>
        </w:rPr>
        <w:t>, </w:t>
      </w:r>
      <w:r>
        <w:rPr>
          <w:b/>
          <w:sz w:val="22"/>
          <w:u w:val="single"/>
        </w:rPr>
        <w:t>entro le ore 23.59 di domenica 10/11/2024.</w:t>
      </w:r>
      <w:r>
        <w:rPr>
          <w:b/>
          <w:sz w:val="22"/>
          <w:u w:val="none"/>
        </w:rPr>
        <w:t> </w:t>
      </w:r>
      <w:r>
        <w:rPr>
          <w:sz w:val="22"/>
          <w:u w:val="none"/>
        </w:rPr>
        <w:t>La dichiarazione è irrevocabile.</w:t>
      </w:r>
    </w:p>
    <w:p>
      <w:pPr>
        <w:pStyle w:val="BodyText"/>
        <w:spacing w:before="37"/>
      </w:pPr>
    </w:p>
    <w:p>
      <w:pPr>
        <w:spacing w:line="278" w:lineRule="auto" w:before="1"/>
        <w:ind w:left="112" w:right="108" w:firstLine="708"/>
        <w:jc w:val="both"/>
        <w:rPr>
          <w:b/>
          <w:sz w:val="22"/>
        </w:rPr>
      </w:pPr>
      <w:r>
        <w:rPr>
          <w:sz w:val="22"/>
        </w:rPr>
        <w:t>Inoltre, ai fini della validità della procedura, è necessario inoltrare la richiesta di permesso attraverso Argo Personale: </w:t>
      </w:r>
      <w:r>
        <w:rPr>
          <w:b/>
          <w:sz w:val="22"/>
        </w:rPr>
        <w:t>i miei dati - richiesta assenza- nuova richiesta – tipo: oraria - partecipazione ad assemblea</w:t>
      </w:r>
      <w:r>
        <w:rPr>
          <w:b/>
          <w:spacing w:val="17"/>
          <w:sz w:val="22"/>
        </w:rPr>
        <w:t> </w:t>
      </w:r>
      <w:r>
        <w:rPr>
          <w:b/>
          <w:sz w:val="22"/>
        </w:rPr>
        <w:t>sindacale</w:t>
      </w:r>
      <w:r>
        <w:rPr>
          <w:b/>
          <w:spacing w:val="18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18"/>
          <w:sz w:val="22"/>
        </w:rPr>
        <w:t> </w:t>
      </w:r>
      <w:r>
        <w:rPr>
          <w:b/>
          <w:sz w:val="22"/>
        </w:rPr>
        <w:t>seleziona</w:t>
      </w:r>
      <w:r>
        <w:rPr>
          <w:b/>
          <w:spacing w:val="18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17"/>
          <w:sz w:val="22"/>
        </w:rPr>
        <w:t> </w:t>
      </w:r>
      <w:r>
        <w:rPr>
          <w:b/>
          <w:sz w:val="22"/>
        </w:rPr>
        <w:t>inserire</w:t>
      </w:r>
      <w:r>
        <w:rPr>
          <w:b/>
          <w:spacing w:val="17"/>
          <w:sz w:val="22"/>
        </w:rPr>
        <w:t> </w:t>
      </w:r>
      <w:r>
        <w:rPr>
          <w:b/>
          <w:sz w:val="22"/>
        </w:rPr>
        <w:t>data</w:t>
      </w:r>
      <w:r>
        <w:rPr>
          <w:b/>
          <w:spacing w:val="17"/>
          <w:sz w:val="22"/>
        </w:rPr>
        <w:t> </w:t>
      </w:r>
      <w:r>
        <w:rPr>
          <w:b/>
          <w:sz w:val="22"/>
        </w:rPr>
        <w:t>dell’assemblea</w:t>
      </w:r>
      <w:r>
        <w:rPr>
          <w:b/>
          <w:spacing w:val="19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18"/>
          <w:sz w:val="22"/>
        </w:rPr>
        <w:t> </w:t>
      </w:r>
      <w:r>
        <w:rPr>
          <w:b/>
          <w:sz w:val="22"/>
        </w:rPr>
        <w:t>nelle</w:t>
      </w:r>
      <w:r>
        <w:rPr>
          <w:b/>
          <w:spacing w:val="17"/>
          <w:sz w:val="22"/>
        </w:rPr>
        <w:t> </w:t>
      </w:r>
      <w:r>
        <w:rPr>
          <w:b/>
          <w:sz w:val="22"/>
        </w:rPr>
        <w:t>caselle</w:t>
      </w:r>
      <w:r>
        <w:rPr>
          <w:b/>
          <w:spacing w:val="15"/>
          <w:sz w:val="22"/>
        </w:rPr>
        <w:t> </w:t>
      </w:r>
      <w:r>
        <w:rPr>
          <w:b/>
          <w:sz w:val="22"/>
        </w:rPr>
        <w:t>dell’orario</w:t>
      </w:r>
      <w:r>
        <w:rPr>
          <w:b/>
          <w:spacing w:val="14"/>
          <w:sz w:val="22"/>
        </w:rPr>
        <w:t> </w:t>
      </w:r>
      <w:r>
        <w:rPr>
          <w:b/>
          <w:sz w:val="22"/>
        </w:rPr>
        <w:t>(inizio</w:t>
      </w:r>
      <w:r>
        <w:rPr>
          <w:b/>
          <w:spacing w:val="17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15"/>
          <w:sz w:val="22"/>
        </w:rPr>
        <w:t> </w:t>
      </w:r>
      <w:r>
        <w:rPr>
          <w:b/>
          <w:sz w:val="22"/>
        </w:rPr>
        <w:t>fine)</w:t>
      </w:r>
    </w:p>
    <w:p>
      <w:pPr>
        <w:spacing w:after="0" w:line="278" w:lineRule="auto"/>
        <w:jc w:val="both"/>
        <w:rPr>
          <w:sz w:val="22"/>
        </w:rPr>
        <w:sectPr>
          <w:type w:val="continuous"/>
          <w:pgSz w:w="11910" w:h="16840"/>
          <w:pgMar w:header="0" w:footer="978" w:top="860" w:bottom="1160" w:left="1020" w:right="1020"/>
        </w:sectPr>
      </w:pPr>
    </w:p>
    <w:p>
      <w:pPr>
        <w:pStyle w:val="BodyText"/>
        <w:ind w:left="1416"/>
        <w:rPr>
          <w:sz w:val="20"/>
        </w:rPr>
      </w:pPr>
      <w:r>
        <w:rPr>
          <w:sz w:val="20"/>
        </w:rPr>
        <w:drawing>
          <wp:inline distT="0" distB="0" distL="0" distR="0">
            <wp:extent cx="4591885" cy="179527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1885" cy="179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b/>
        </w:rPr>
      </w:pPr>
    </w:p>
    <w:p>
      <w:pPr>
        <w:pStyle w:val="BodyText"/>
        <w:spacing w:before="32"/>
        <w:rPr>
          <w:b/>
        </w:rPr>
      </w:pPr>
    </w:p>
    <w:p>
      <w:pPr>
        <w:spacing w:line="273" w:lineRule="auto" w:before="0"/>
        <w:ind w:left="112" w:right="0" w:firstLine="0"/>
        <w:jc w:val="left"/>
        <w:rPr>
          <w:sz w:val="22"/>
        </w:rPr>
      </w:pPr>
      <w:r>
        <w:rPr>
          <w:b/>
          <w:sz w:val="22"/>
        </w:rPr>
        <w:t>indicare</w:t>
      </w:r>
      <w:r>
        <w:rPr>
          <w:b/>
          <w:spacing w:val="20"/>
          <w:sz w:val="22"/>
        </w:rPr>
        <w:t> </w:t>
      </w:r>
      <w:r>
        <w:rPr>
          <w:b/>
          <w:sz w:val="22"/>
        </w:rPr>
        <w:t>le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ore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che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effettivamente</w:t>
      </w:r>
      <w:r>
        <w:rPr>
          <w:b/>
          <w:spacing w:val="19"/>
          <w:sz w:val="22"/>
        </w:rPr>
        <w:t> </w:t>
      </w:r>
      <w:r>
        <w:rPr>
          <w:b/>
          <w:sz w:val="22"/>
        </w:rPr>
        <w:t>ricadono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nel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proprio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orario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servizio</w:t>
      </w:r>
      <w:r>
        <w:rPr>
          <w:b/>
          <w:spacing w:val="19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20"/>
          <w:sz w:val="22"/>
        </w:rPr>
        <w:t> </w:t>
      </w:r>
      <w:r>
        <w:rPr>
          <w:b/>
          <w:sz w:val="22"/>
        </w:rPr>
        <w:t>per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le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quali</w:t>
      </w:r>
      <w:r>
        <w:rPr>
          <w:b/>
          <w:spacing w:val="20"/>
          <w:sz w:val="22"/>
        </w:rPr>
        <w:t> </w:t>
      </w:r>
      <w:r>
        <w:rPr>
          <w:b/>
          <w:sz w:val="22"/>
        </w:rPr>
        <w:t>si</w:t>
      </w:r>
      <w:r>
        <w:rPr>
          <w:b/>
          <w:spacing w:val="20"/>
          <w:sz w:val="22"/>
        </w:rPr>
        <w:t> </w:t>
      </w:r>
      <w:r>
        <w:rPr>
          <w:b/>
          <w:sz w:val="22"/>
        </w:rPr>
        <w:t>richiede</w:t>
      </w:r>
      <w:r>
        <w:rPr>
          <w:b/>
          <w:spacing w:val="22"/>
          <w:sz w:val="22"/>
        </w:rPr>
        <w:t> </w:t>
      </w:r>
      <w:r>
        <w:rPr>
          <w:b/>
          <w:sz w:val="22"/>
        </w:rPr>
        <w:t>il </w:t>
      </w:r>
      <w:r>
        <w:rPr>
          <w:b/>
          <w:spacing w:val="-2"/>
          <w:sz w:val="22"/>
        </w:rPr>
        <w:t>permesso</w:t>
      </w:r>
      <w:r>
        <w:rPr>
          <w:spacing w:val="-2"/>
          <w:sz w:val="22"/>
        </w:rPr>
        <w:t>.</w:t>
      </w:r>
    </w:p>
    <w:p>
      <w:pPr>
        <w:pStyle w:val="BodyText"/>
        <w:spacing w:line="276" w:lineRule="auto" w:before="2"/>
        <w:ind w:left="112" w:firstLine="708"/>
      </w:pPr>
      <w:r>
        <w:rPr/>
        <w:t>Il sistema calcolerà automaticamente il numero delle ore fruite, fino ad un massimo di n. 10 ore per anno scolastico.</w:t>
      </w:r>
    </w:p>
    <w:p>
      <w:pPr>
        <w:pStyle w:val="BodyText"/>
        <w:spacing w:before="44"/>
      </w:pPr>
    </w:p>
    <w:p>
      <w:pPr>
        <w:spacing w:line="276" w:lineRule="auto" w:before="0"/>
        <w:ind w:left="112" w:right="0" w:firstLine="708"/>
        <w:jc w:val="left"/>
        <w:rPr>
          <w:b/>
          <w:sz w:val="22"/>
        </w:rPr>
      </w:pPr>
      <w:r>
        <w:rPr>
          <w:b/>
          <w:sz w:val="22"/>
        </w:rPr>
        <w:t>Si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precisa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che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verranno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prese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considerazione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solo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le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istanze</w:t>
      </w:r>
      <w:r>
        <w:rPr>
          <w:b/>
          <w:spacing w:val="67"/>
          <w:sz w:val="22"/>
        </w:rPr>
        <w:t> </w:t>
      </w:r>
      <w:r>
        <w:rPr>
          <w:b/>
          <w:sz w:val="22"/>
        </w:rPr>
        <w:t>pervenute</w:t>
      </w:r>
      <w:r>
        <w:rPr>
          <w:b/>
          <w:spacing w:val="40"/>
          <w:sz w:val="22"/>
        </w:rPr>
        <w:t> </w:t>
      </w:r>
      <w:r>
        <w:rPr>
          <w:b/>
          <w:sz w:val="22"/>
          <w:u w:val="single"/>
        </w:rPr>
        <w:t>nelle</w:t>
      </w:r>
      <w:r>
        <w:rPr>
          <w:b/>
          <w:spacing w:val="40"/>
          <w:sz w:val="22"/>
          <w:u w:val="single"/>
        </w:rPr>
        <w:t> </w:t>
      </w:r>
      <w:r>
        <w:rPr>
          <w:b/>
          <w:sz w:val="22"/>
          <w:u w:val="single"/>
        </w:rPr>
        <w:t>modalità</w:t>
      </w:r>
      <w:r>
        <w:rPr>
          <w:b/>
          <w:spacing w:val="40"/>
          <w:sz w:val="22"/>
          <w:u w:val="none"/>
        </w:rPr>
        <w:t> </w:t>
      </w:r>
      <w:r>
        <w:rPr>
          <w:b/>
          <w:sz w:val="22"/>
          <w:u w:val="single"/>
        </w:rPr>
        <w:t>previste</w:t>
      </w:r>
      <w:r>
        <w:rPr>
          <w:b/>
          <w:spacing w:val="4"/>
          <w:sz w:val="22"/>
          <w:u w:val="single"/>
        </w:rPr>
        <w:t> </w:t>
      </w:r>
      <w:r>
        <w:rPr>
          <w:b/>
          <w:sz w:val="22"/>
          <w:u w:val="single"/>
        </w:rPr>
        <w:t>dalla</w:t>
      </w:r>
      <w:r>
        <w:rPr>
          <w:b/>
          <w:spacing w:val="6"/>
          <w:sz w:val="22"/>
          <w:u w:val="single"/>
        </w:rPr>
        <w:t> </w:t>
      </w:r>
      <w:r>
        <w:rPr>
          <w:b/>
          <w:sz w:val="22"/>
          <w:u w:val="single"/>
        </w:rPr>
        <w:t>presente</w:t>
      </w:r>
      <w:r>
        <w:rPr>
          <w:b/>
          <w:spacing w:val="7"/>
          <w:sz w:val="22"/>
          <w:u w:val="single"/>
        </w:rPr>
        <w:t> </w:t>
      </w:r>
      <w:r>
        <w:rPr>
          <w:b/>
          <w:sz w:val="22"/>
          <w:u w:val="single"/>
        </w:rPr>
        <w:t>circolare</w:t>
      </w:r>
      <w:r>
        <w:rPr>
          <w:b/>
          <w:spacing w:val="6"/>
          <w:sz w:val="22"/>
          <w:u w:val="single"/>
        </w:rPr>
        <w:t> </w:t>
      </w:r>
      <w:r>
        <w:rPr>
          <w:b/>
          <w:sz w:val="22"/>
          <w:u w:val="single"/>
        </w:rPr>
        <w:t>ed</w:t>
      </w:r>
      <w:r>
        <w:rPr>
          <w:b/>
          <w:spacing w:val="6"/>
          <w:sz w:val="22"/>
          <w:u w:val="single"/>
        </w:rPr>
        <w:t> </w:t>
      </w:r>
      <w:r>
        <w:rPr>
          <w:b/>
          <w:sz w:val="22"/>
          <w:u w:val="single"/>
        </w:rPr>
        <w:t>inoltrate</w:t>
      </w:r>
      <w:r>
        <w:rPr>
          <w:b/>
          <w:spacing w:val="7"/>
          <w:sz w:val="22"/>
          <w:u w:val="single"/>
        </w:rPr>
        <w:t> </w:t>
      </w:r>
      <w:r>
        <w:rPr>
          <w:b/>
          <w:sz w:val="22"/>
          <w:u w:val="single"/>
        </w:rPr>
        <w:t>entro</w:t>
      </w:r>
      <w:r>
        <w:rPr>
          <w:b/>
          <w:spacing w:val="9"/>
          <w:sz w:val="22"/>
          <w:u w:val="single"/>
        </w:rPr>
        <w:t> </w:t>
      </w:r>
      <w:r>
        <w:rPr>
          <w:b/>
          <w:sz w:val="22"/>
          <w:u w:val="single"/>
        </w:rPr>
        <w:t>la</w:t>
      </w:r>
      <w:r>
        <w:rPr>
          <w:b/>
          <w:spacing w:val="7"/>
          <w:sz w:val="22"/>
          <w:u w:val="single"/>
        </w:rPr>
        <w:t> </w:t>
      </w:r>
      <w:r>
        <w:rPr>
          <w:b/>
          <w:sz w:val="22"/>
          <w:u w:val="single"/>
        </w:rPr>
        <w:t>data</w:t>
      </w:r>
      <w:r>
        <w:rPr>
          <w:b/>
          <w:spacing w:val="7"/>
          <w:sz w:val="22"/>
          <w:u w:val="single"/>
        </w:rPr>
        <w:t> </w:t>
      </w:r>
      <w:r>
        <w:rPr>
          <w:b/>
          <w:sz w:val="22"/>
          <w:u w:val="single"/>
        </w:rPr>
        <w:t>e</w:t>
      </w:r>
      <w:r>
        <w:rPr>
          <w:b/>
          <w:spacing w:val="8"/>
          <w:sz w:val="22"/>
          <w:u w:val="single"/>
        </w:rPr>
        <w:t> </w:t>
      </w:r>
      <w:r>
        <w:rPr>
          <w:b/>
          <w:sz w:val="22"/>
          <w:u w:val="single"/>
        </w:rPr>
        <w:t>l’orario</w:t>
      </w:r>
      <w:r>
        <w:rPr>
          <w:b/>
          <w:spacing w:val="7"/>
          <w:sz w:val="22"/>
          <w:u w:val="single"/>
        </w:rPr>
        <w:t> </w:t>
      </w:r>
      <w:r>
        <w:rPr>
          <w:b/>
          <w:sz w:val="22"/>
          <w:u w:val="single"/>
        </w:rPr>
        <w:t>di</w:t>
      </w:r>
      <w:r>
        <w:rPr>
          <w:b/>
          <w:spacing w:val="7"/>
          <w:sz w:val="22"/>
          <w:u w:val="single"/>
        </w:rPr>
        <w:t> </w:t>
      </w:r>
      <w:r>
        <w:rPr>
          <w:b/>
          <w:sz w:val="22"/>
          <w:u w:val="single"/>
        </w:rPr>
        <w:t>scadenza</w:t>
      </w:r>
      <w:r>
        <w:rPr>
          <w:b/>
          <w:spacing w:val="6"/>
          <w:sz w:val="22"/>
          <w:u w:val="single"/>
        </w:rPr>
        <w:t> </w:t>
      </w:r>
      <w:r>
        <w:rPr>
          <w:b/>
          <w:sz w:val="22"/>
          <w:u w:val="single"/>
        </w:rPr>
        <w:t>indicato:</w:t>
      </w:r>
      <w:r>
        <w:rPr>
          <w:b/>
          <w:spacing w:val="8"/>
          <w:sz w:val="22"/>
          <w:u w:val="single"/>
        </w:rPr>
        <w:t> </w:t>
      </w:r>
      <w:r>
        <w:rPr>
          <w:b/>
          <w:sz w:val="22"/>
          <w:u w:val="single"/>
        </w:rPr>
        <w:t>entro</w:t>
      </w:r>
      <w:r>
        <w:rPr>
          <w:b/>
          <w:spacing w:val="6"/>
          <w:sz w:val="22"/>
          <w:u w:val="single"/>
        </w:rPr>
        <w:t> </w:t>
      </w:r>
      <w:r>
        <w:rPr>
          <w:b/>
          <w:sz w:val="22"/>
          <w:u w:val="single"/>
        </w:rPr>
        <w:t>le</w:t>
      </w:r>
      <w:r>
        <w:rPr>
          <w:b/>
          <w:spacing w:val="7"/>
          <w:sz w:val="22"/>
          <w:u w:val="single"/>
        </w:rPr>
        <w:t> </w:t>
      </w:r>
      <w:r>
        <w:rPr>
          <w:b/>
          <w:spacing w:val="-5"/>
          <w:sz w:val="22"/>
          <w:u w:val="single"/>
        </w:rPr>
        <w:t>ore</w:t>
      </w:r>
    </w:p>
    <w:p>
      <w:pPr>
        <w:spacing w:line="252" w:lineRule="exact" w:before="0"/>
        <w:ind w:left="112" w:right="0" w:firstLine="0"/>
        <w:jc w:val="left"/>
        <w:rPr>
          <w:b/>
          <w:sz w:val="22"/>
        </w:rPr>
      </w:pPr>
      <w:r>
        <w:rPr>
          <w:b/>
          <w:sz w:val="22"/>
          <w:u w:val="single"/>
        </w:rPr>
        <w:t>23.59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di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domenica</w:t>
      </w:r>
      <w:r>
        <w:rPr>
          <w:b/>
          <w:spacing w:val="-2"/>
          <w:sz w:val="22"/>
          <w:u w:val="single"/>
        </w:rPr>
        <w:t> 10/11/2024.</w:t>
      </w:r>
    </w:p>
    <w:p>
      <w:pPr>
        <w:spacing w:before="37"/>
        <w:ind w:left="821" w:right="0" w:firstLine="0"/>
        <w:jc w:val="left"/>
        <w:rPr>
          <w:b/>
          <w:sz w:val="22"/>
        </w:rPr>
      </w:pPr>
      <w:r>
        <w:rPr>
          <w:b/>
          <w:sz w:val="22"/>
          <w:u w:val="single"/>
        </w:rPr>
        <w:t>N.B.</w:t>
      </w:r>
      <w:r>
        <w:rPr>
          <w:b/>
          <w:spacing w:val="-5"/>
          <w:sz w:val="22"/>
          <w:u w:val="single"/>
        </w:rPr>
        <w:t> </w:t>
      </w:r>
      <w:r>
        <w:rPr>
          <w:b/>
          <w:sz w:val="22"/>
          <w:u w:val="single"/>
        </w:rPr>
        <w:t>la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mancata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risposta</w:t>
      </w:r>
      <w:r>
        <w:rPr>
          <w:b/>
          <w:spacing w:val="-6"/>
          <w:sz w:val="22"/>
          <w:u w:val="single"/>
        </w:rPr>
        <w:t> </w:t>
      </w:r>
      <w:r>
        <w:rPr>
          <w:b/>
          <w:sz w:val="22"/>
          <w:u w:val="single"/>
        </w:rPr>
        <w:t>entro</w:t>
      </w:r>
      <w:r>
        <w:rPr>
          <w:b/>
          <w:spacing w:val="-5"/>
          <w:sz w:val="22"/>
          <w:u w:val="single"/>
        </w:rPr>
        <w:t> </w:t>
      </w:r>
      <w:r>
        <w:rPr>
          <w:b/>
          <w:sz w:val="22"/>
          <w:u w:val="single"/>
        </w:rPr>
        <w:t>i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termini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prescritti</w:t>
      </w:r>
      <w:r>
        <w:rPr>
          <w:b/>
          <w:spacing w:val="-5"/>
          <w:sz w:val="22"/>
          <w:u w:val="single"/>
        </w:rPr>
        <w:t> </w:t>
      </w:r>
      <w:r>
        <w:rPr>
          <w:b/>
          <w:sz w:val="22"/>
          <w:u w:val="single"/>
        </w:rPr>
        <w:t>si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considera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NON</w:t>
      </w:r>
      <w:r>
        <w:rPr>
          <w:b/>
          <w:spacing w:val="-2"/>
          <w:sz w:val="22"/>
          <w:u w:val="single"/>
        </w:rPr>
        <w:t> ADESIONE.</w:t>
      </w:r>
    </w:p>
    <w:p>
      <w:pPr>
        <w:pStyle w:val="BodyText"/>
        <w:spacing w:before="72"/>
        <w:rPr>
          <w:b/>
        </w:rPr>
      </w:pPr>
    </w:p>
    <w:p>
      <w:pPr>
        <w:pStyle w:val="BodyText"/>
        <w:spacing w:line="276" w:lineRule="auto" w:before="1"/>
        <w:ind w:left="158" w:right="163"/>
      </w:pPr>
      <w:r>
        <w:rPr/>
        <w:t>La pubblicazione della presente circolare al Sito dell’Istituto e sul Registro elettronico ARGO ScuolaNext</w:t>
      </w:r>
      <w:r>
        <w:rPr>
          <w:spacing w:val="40"/>
        </w:rPr>
        <w:t> </w:t>
      </w:r>
      <w:r>
        <w:rPr/>
        <w:t>ha valore di notifica a tutto il personale.</w:t>
      </w:r>
    </w:p>
    <w:p>
      <w:pPr>
        <w:pStyle w:val="BodyText"/>
        <w:spacing w:before="36"/>
      </w:pPr>
    </w:p>
    <w:p>
      <w:pPr>
        <w:pStyle w:val="BodyText"/>
        <w:ind w:left="112"/>
      </w:pPr>
      <w:r>
        <w:rPr/>
        <w:t>Si</w:t>
      </w:r>
      <w:r>
        <w:rPr>
          <w:spacing w:val="-4"/>
        </w:rPr>
        <w:t> </w:t>
      </w:r>
      <w:r>
        <w:rPr/>
        <w:t>allega</w:t>
      </w:r>
      <w:r>
        <w:rPr>
          <w:spacing w:val="-2"/>
        </w:rPr>
        <w:t> </w:t>
      </w:r>
      <w:r>
        <w:rPr/>
        <w:t>nota</w:t>
      </w:r>
      <w:r>
        <w:rPr>
          <w:spacing w:val="-4"/>
        </w:rPr>
        <w:t> </w:t>
      </w:r>
      <w:r>
        <w:rPr/>
        <w:t>sindacale</w:t>
      </w:r>
      <w:r>
        <w:rPr>
          <w:spacing w:val="-3"/>
        </w:rPr>
        <w:t> </w:t>
      </w:r>
      <w:r>
        <w:rPr/>
        <w:t>di</w:t>
      </w:r>
      <w:r>
        <w:rPr>
          <w:spacing w:val="-1"/>
        </w:rPr>
        <w:t> </w:t>
      </w:r>
      <w:r>
        <w:rPr/>
        <w:t>indizione</w:t>
      </w:r>
      <w:r>
        <w:rPr>
          <w:spacing w:val="-5"/>
        </w:rPr>
        <w:t> </w:t>
      </w:r>
      <w:r>
        <w:rPr>
          <w:spacing w:val="-2"/>
        </w:rPr>
        <w:t>dell’assemblea.</w:t>
      </w:r>
    </w:p>
    <w:p>
      <w:pPr>
        <w:pStyle w:val="BodyText"/>
        <w:spacing w:before="160"/>
        <w:ind w:left="833"/>
      </w:pPr>
      <w:r>
        <w:rPr/>
        <w:t>Distinti</w:t>
      </w:r>
      <w:r>
        <w:rPr>
          <w:spacing w:val="-4"/>
        </w:rPr>
        <w:t> </w:t>
      </w:r>
      <w:r>
        <w:rPr>
          <w:spacing w:val="-2"/>
        </w:rPr>
        <w:t>saluti.</w:t>
      </w:r>
    </w:p>
    <w:p>
      <w:pPr>
        <w:pStyle w:val="BodyText"/>
        <w:spacing w:before="3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4574460</wp:posOffset>
            </wp:positionH>
            <wp:positionV relativeFrom="paragraph">
              <wp:posOffset>104767</wp:posOffset>
            </wp:positionV>
            <wp:extent cx="2245778" cy="895350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5778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header="0" w:footer="978" w:top="860" w:bottom="116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544832">
          <wp:simplePos x="0" y="0"/>
          <wp:positionH relativeFrom="page">
            <wp:posOffset>2413817</wp:posOffset>
          </wp:positionH>
          <wp:positionV relativeFrom="page">
            <wp:posOffset>9944110</wp:posOffset>
          </wp:positionV>
          <wp:extent cx="2718860" cy="511946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18860" cy="5119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2024-11-05T11:53:11Z</dcterms:created>
  <dcterms:modified xsi:type="dcterms:W3CDTF">2024-11-05T11:53:11Z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2024-11-05T00:00:00Z</vt:filetime>
  </property>
</Properties>
</file>